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89D" w:rsidRPr="00FB2BDA" w:rsidRDefault="00F85403" w:rsidP="00F9589D">
      <w:pPr>
        <w:spacing w:after="0" w:line="240" w:lineRule="auto"/>
        <w:jc w:val="center"/>
        <w:rPr>
          <w:b/>
          <w:sz w:val="52"/>
          <w:szCs w:val="52"/>
        </w:rPr>
      </w:pPr>
      <w:r w:rsidRPr="00FB2BDA">
        <w:rPr>
          <w:b/>
          <w:noProof/>
          <w:color w:val="0070C0"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2F5E1B" wp14:editId="7F3A02CD">
                <wp:simplePos x="0" y="0"/>
                <wp:positionH relativeFrom="column">
                  <wp:posOffset>-318770</wp:posOffset>
                </wp:positionH>
                <wp:positionV relativeFrom="paragraph">
                  <wp:posOffset>-150495</wp:posOffset>
                </wp:positionV>
                <wp:extent cx="6286500" cy="948690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94869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5000"/>
                          </a:srgbClr>
                        </a:solidFill>
                        <a:ln cmpd="thickThin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25.1pt;margin-top:-11.85pt;width:495pt;height:74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" fillcolor="#ffc000" strokecolor="#fabf8f [1945]" strokeweight="2pt">
                <v:fill opacity="16448f"/>
                <v:stroke linestyle="thickThin"/>
              </v:rect>
            </w:pict>
          </mc:Fallback>
        </mc:AlternateContent>
      </w:r>
      <w:r w:rsidR="00FB2BDA" w:rsidRPr="00FB2BDA">
        <w:rPr>
          <w:b/>
          <w:noProof/>
          <w:color w:val="FF0000"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CD2D83" wp14:editId="7557DFBD">
                <wp:simplePos x="0" y="0"/>
                <wp:positionH relativeFrom="column">
                  <wp:posOffset>-156845</wp:posOffset>
                </wp:positionH>
                <wp:positionV relativeFrom="paragraph">
                  <wp:posOffset>-64770</wp:posOffset>
                </wp:positionV>
                <wp:extent cx="6276975" cy="949642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9496425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12.35pt;margin-top:-5.1pt;width:494.25pt;height:747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" filled="f" strokecolor="red" strokeweight="2pt">
                <v:stroke linestyle="thickThin"/>
              </v:rect>
            </w:pict>
          </mc:Fallback>
        </mc:AlternateContent>
      </w:r>
      <w:r w:rsidR="0021013C" w:rsidRPr="00FB2BDA">
        <w:rPr>
          <w:b/>
          <w:color w:val="FF0000"/>
          <w:sz w:val="52"/>
          <w:szCs w:val="52"/>
        </w:rPr>
        <w:t>C</w:t>
      </w:r>
      <w:r w:rsidR="0021013C" w:rsidRPr="00FB2BDA">
        <w:rPr>
          <w:b/>
          <w:smallCaps/>
          <w:sz w:val="52"/>
          <w:szCs w:val="52"/>
        </w:rPr>
        <w:t>olloque</w:t>
      </w:r>
      <w:r w:rsidR="0021013C" w:rsidRPr="00FB2BDA">
        <w:rPr>
          <w:b/>
          <w:sz w:val="52"/>
          <w:szCs w:val="52"/>
        </w:rPr>
        <w:t xml:space="preserve"> </w:t>
      </w:r>
      <w:r w:rsidR="0021013C" w:rsidRPr="00FB2BDA">
        <w:rPr>
          <w:b/>
          <w:color w:val="FF0000"/>
          <w:sz w:val="52"/>
          <w:szCs w:val="52"/>
        </w:rPr>
        <w:t>L</w:t>
      </w:r>
      <w:r w:rsidR="0021013C" w:rsidRPr="00FB2BDA">
        <w:rPr>
          <w:b/>
          <w:sz w:val="52"/>
          <w:szCs w:val="52"/>
        </w:rPr>
        <w:t>IBROS+</w:t>
      </w:r>
    </w:p>
    <w:p w:rsidR="0021013C" w:rsidRPr="00F9589D" w:rsidRDefault="00F9589D" w:rsidP="00F9589D">
      <w:pPr>
        <w:spacing w:after="0" w:line="240" w:lineRule="auto"/>
        <w:jc w:val="center"/>
        <w:rPr>
          <w:sz w:val="24"/>
          <w:szCs w:val="24"/>
        </w:rPr>
      </w:pPr>
      <w:r w:rsidRPr="00F9589D">
        <w:rPr>
          <w:sz w:val="24"/>
          <w:szCs w:val="24"/>
        </w:rPr>
        <w:t>(Latin : Initiation en Bibliothèque à la Recherche sur les Œuvres des Savants)</w:t>
      </w:r>
    </w:p>
    <w:p w:rsidR="00F9589D" w:rsidRDefault="00F9589D" w:rsidP="00F9589D">
      <w:pPr>
        <w:spacing w:after="0" w:line="240" w:lineRule="auto"/>
        <w:jc w:val="center"/>
        <w:rPr>
          <w:sz w:val="24"/>
          <w:szCs w:val="24"/>
        </w:rPr>
      </w:pPr>
    </w:p>
    <w:p w:rsidR="00F85403" w:rsidRDefault="0021013C" w:rsidP="00F85403">
      <w:pPr>
        <w:spacing w:after="0" w:line="240" w:lineRule="auto"/>
        <w:ind w:right="567"/>
        <w:jc w:val="center"/>
        <w:rPr>
          <w:sz w:val="40"/>
          <w:szCs w:val="40"/>
        </w:rPr>
      </w:pPr>
      <w:r w:rsidRPr="004B0F32">
        <w:rPr>
          <w:color w:val="FF0000"/>
          <w:sz w:val="40"/>
          <w:szCs w:val="40"/>
        </w:rPr>
        <w:t>P</w:t>
      </w:r>
      <w:r w:rsidRPr="004B0F32">
        <w:rPr>
          <w:sz w:val="40"/>
          <w:szCs w:val="40"/>
        </w:rPr>
        <w:t>ourquoi et comment traduire un traité d’</w:t>
      </w:r>
      <w:r w:rsidR="00F85403">
        <w:rPr>
          <w:sz w:val="40"/>
          <w:szCs w:val="40"/>
        </w:rPr>
        <w:t>anatomie</w:t>
      </w:r>
    </w:p>
    <w:p w:rsidR="0021013C" w:rsidRPr="004B0F32" w:rsidRDefault="0021013C" w:rsidP="00F9589D">
      <w:pPr>
        <w:spacing w:after="0" w:line="240" w:lineRule="auto"/>
        <w:ind w:left="567" w:right="567"/>
        <w:jc w:val="center"/>
        <w:rPr>
          <w:sz w:val="40"/>
          <w:szCs w:val="40"/>
        </w:rPr>
      </w:pPr>
      <w:proofErr w:type="gramStart"/>
      <w:r w:rsidRPr="004B0F32">
        <w:rPr>
          <w:sz w:val="40"/>
          <w:szCs w:val="40"/>
        </w:rPr>
        <w:t>du</w:t>
      </w:r>
      <w:proofErr w:type="gramEnd"/>
      <w:r w:rsidRPr="004B0F32">
        <w:rPr>
          <w:sz w:val="40"/>
          <w:szCs w:val="40"/>
        </w:rPr>
        <w:t xml:space="preserve"> XVIII</w:t>
      </w:r>
      <w:r w:rsidRPr="004B0F32">
        <w:rPr>
          <w:sz w:val="40"/>
          <w:szCs w:val="40"/>
          <w:vertAlign w:val="superscript"/>
        </w:rPr>
        <w:t>e</w:t>
      </w:r>
      <w:r w:rsidRPr="004B0F32">
        <w:rPr>
          <w:sz w:val="40"/>
          <w:szCs w:val="40"/>
        </w:rPr>
        <w:t xml:space="preserve"> siècle en 2018 ?</w:t>
      </w:r>
    </w:p>
    <w:p w:rsidR="004B0F32" w:rsidRDefault="004B0F32" w:rsidP="00F9589D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F9589D" w:rsidRDefault="0021013C" w:rsidP="00F9589D">
      <w:pPr>
        <w:spacing w:after="0" w:line="240" w:lineRule="auto"/>
        <w:jc w:val="center"/>
        <w:rPr>
          <w:sz w:val="28"/>
          <w:szCs w:val="28"/>
        </w:rPr>
      </w:pPr>
      <w:r w:rsidRPr="00F9589D">
        <w:rPr>
          <w:color w:val="FF0000"/>
          <w:sz w:val="28"/>
          <w:szCs w:val="28"/>
        </w:rPr>
        <w:t>L</w:t>
      </w:r>
      <w:r w:rsidRPr="00F9589D">
        <w:rPr>
          <w:sz w:val="28"/>
          <w:szCs w:val="28"/>
        </w:rPr>
        <w:t>a traduction collaborative</w:t>
      </w:r>
      <w:r w:rsidR="00F9589D">
        <w:rPr>
          <w:sz w:val="28"/>
          <w:szCs w:val="28"/>
        </w:rPr>
        <w:t>, par des lycéens et des étudiants,</w:t>
      </w:r>
    </w:p>
    <w:p w:rsidR="00F9589D" w:rsidRDefault="0021013C" w:rsidP="005A4AD0">
      <w:pPr>
        <w:spacing w:after="0" w:line="240" w:lineRule="auto"/>
        <w:ind w:left="-567" w:right="-426"/>
        <w:jc w:val="center"/>
        <w:rPr>
          <w:sz w:val="28"/>
          <w:szCs w:val="28"/>
        </w:rPr>
      </w:pPr>
      <w:r w:rsidRPr="00F9589D">
        <w:rPr>
          <w:sz w:val="28"/>
          <w:szCs w:val="28"/>
        </w:rPr>
        <w:t xml:space="preserve">des </w:t>
      </w:r>
      <w:proofErr w:type="spellStart"/>
      <w:r w:rsidRPr="00F9589D">
        <w:rPr>
          <w:i/>
          <w:smallCaps/>
          <w:color w:val="FF0000"/>
          <w:sz w:val="28"/>
          <w:szCs w:val="28"/>
        </w:rPr>
        <w:t>Tabulae</w:t>
      </w:r>
      <w:proofErr w:type="spellEnd"/>
      <w:r w:rsidRPr="00F9589D">
        <w:rPr>
          <w:i/>
          <w:smallCaps/>
          <w:color w:val="FF0000"/>
          <w:sz w:val="28"/>
          <w:szCs w:val="28"/>
        </w:rPr>
        <w:t xml:space="preserve"> </w:t>
      </w:r>
      <w:proofErr w:type="spellStart"/>
      <w:r w:rsidRPr="00F9589D">
        <w:rPr>
          <w:i/>
          <w:smallCaps/>
          <w:color w:val="FF0000"/>
          <w:sz w:val="28"/>
          <w:szCs w:val="28"/>
        </w:rPr>
        <w:t>Anatomicae</w:t>
      </w:r>
      <w:proofErr w:type="spellEnd"/>
      <w:r w:rsidRPr="00F9589D">
        <w:rPr>
          <w:i/>
          <w:smallCaps/>
          <w:color w:val="FF0000"/>
          <w:sz w:val="28"/>
          <w:szCs w:val="28"/>
        </w:rPr>
        <w:t xml:space="preserve"> </w:t>
      </w:r>
      <w:proofErr w:type="spellStart"/>
      <w:r w:rsidRPr="00F9589D">
        <w:rPr>
          <w:i/>
          <w:smallCaps/>
          <w:color w:val="FF0000"/>
          <w:sz w:val="28"/>
          <w:szCs w:val="28"/>
        </w:rPr>
        <w:t>Eustachii</w:t>
      </w:r>
      <w:proofErr w:type="spellEnd"/>
      <w:r w:rsidRPr="00F9589D">
        <w:rPr>
          <w:color w:val="FF0000"/>
          <w:sz w:val="28"/>
          <w:szCs w:val="28"/>
        </w:rPr>
        <w:t xml:space="preserve"> </w:t>
      </w:r>
      <w:r w:rsidRPr="00F9589D">
        <w:rPr>
          <w:sz w:val="28"/>
          <w:szCs w:val="28"/>
        </w:rPr>
        <w:t xml:space="preserve">de G.-M. </w:t>
      </w:r>
      <w:proofErr w:type="spellStart"/>
      <w:r w:rsidRPr="00F9589D">
        <w:rPr>
          <w:sz w:val="28"/>
          <w:szCs w:val="28"/>
        </w:rPr>
        <w:t>Lancisi</w:t>
      </w:r>
      <w:proofErr w:type="spellEnd"/>
      <w:r w:rsidRPr="00F9589D">
        <w:rPr>
          <w:sz w:val="28"/>
          <w:szCs w:val="28"/>
        </w:rPr>
        <w:t xml:space="preserve"> </w:t>
      </w:r>
    </w:p>
    <w:p w:rsidR="0021013C" w:rsidRPr="00F9589D" w:rsidRDefault="0021013C" w:rsidP="00F9589D">
      <w:pPr>
        <w:spacing w:after="0" w:line="240" w:lineRule="auto"/>
        <w:jc w:val="center"/>
        <w:rPr>
          <w:sz w:val="28"/>
          <w:szCs w:val="28"/>
        </w:rPr>
      </w:pPr>
      <w:r w:rsidRPr="00F9589D">
        <w:rPr>
          <w:sz w:val="28"/>
          <w:szCs w:val="28"/>
        </w:rPr>
        <w:t>(1720)</w:t>
      </w:r>
    </w:p>
    <w:p w:rsidR="00F9589D" w:rsidRDefault="005A4AD0" w:rsidP="00F9589D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63A65AE5" wp14:editId="7FF9E4D2">
            <wp:simplePos x="0" y="0"/>
            <wp:positionH relativeFrom="column">
              <wp:posOffset>205105</wp:posOffset>
            </wp:positionH>
            <wp:positionV relativeFrom="paragraph">
              <wp:posOffset>34290</wp:posOffset>
            </wp:positionV>
            <wp:extent cx="2247900" cy="3385185"/>
            <wp:effectExtent l="0" t="0" r="0" b="5715"/>
            <wp:wrapSquare wrapText="bothSides"/>
            <wp:docPr id="4" name="Image 4" descr="C:\Users\Utilisateur\Desktop\Documents\JEANJEAN COURS\Projet LIBROS\Projet LIBROS+\Tabulae anatomicae Eustachii, Roma 1728\Tab. Anat. Eustachii (056)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esktop\Documents\JEANJEAN COURS\Projet LIBROS\Projet LIBROS+\Tabulae anatomicae Eustachii, Roma 1728\Tab. Anat. Eustachii (056)Bi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9F8" w:rsidRPr="00F9589D" w:rsidRDefault="0021013C" w:rsidP="004B0F32">
      <w:pPr>
        <w:spacing w:after="0" w:line="240" w:lineRule="auto"/>
        <w:ind w:left="4395"/>
        <w:rPr>
          <w:sz w:val="24"/>
          <w:szCs w:val="24"/>
        </w:rPr>
      </w:pPr>
      <w:r w:rsidRPr="00F9589D">
        <w:rPr>
          <w:sz w:val="24"/>
          <w:szCs w:val="24"/>
        </w:rPr>
        <w:t xml:space="preserve">Rencontres didactiques et </w:t>
      </w:r>
      <w:proofErr w:type="spellStart"/>
      <w:r w:rsidRPr="00F9589D">
        <w:rPr>
          <w:sz w:val="24"/>
          <w:szCs w:val="24"/>
        </w:rPr>
        <w:t>traductologiques</w:t>
      </w:r>
      <w:proofErr w:type="spellEnd"/>
    </w:p>
    <w:p w:rsidR="0021013C" w:rsidRPr="00F9589D" w:rsidRDefault="0021013C" w:rsidP="004B0F32">
      <w:pPr>
        <w:spacing w:after="0" w:line="240" w:lineRule="auto"/>
        <w:ind w:left="4395"/>
        <w:jc w:val="right"/>
        <w:rPr>
          <w:sz w:val="24"/>
          <w:szCs w:val="24"/>
        </w:rPr>
      </w:pPr>
      <w:r w:rsidRPr="00F9589D">
        <w:rPr>
          <w:sz w:val="24"/>
          <w:szCs w:val="24"/>
        </w:rPr>
        <w:t>Mercredi 16 et jeudi 17 mai 2018</w:t>
      </w:r>
    </w:p>
    <w:p w:rsidR="00F9589D" w:rsidRDefault="00F9589D" w:rsidP="004B0F32">
      <w:pPr>
        <w:spacing w:after="0" w:line="240" w:lineRule="auto"/>
        <w:ind w:left="4395"/>
        <w:rPr>
          <w:sz w:val="24"/>
          <w:szCs w:val="24"/>
        </w:rPr>
      </w:pPr>
      <w:r>
        <w:rPr>
          <w:sz w:val="24"/>
          <w:szCs w:val="24"/>
        </w:rPr>
        <w:t>Brest</w:t>
      </w:r>
    </w:p>
    <w:p w:rsidR="00F9589D" w:rsidRDefault="0021013C" w:rsidP="004B0F32">
      <w:pPr>
        <w:spacing w:after="0" w:line="240" w:lineRule="auto"/>
        <w:ind w:left="4395"/>
        <w:jc w:val="right"/>
        <w:rPr>
          <w:sz w:val="24"/>
          <w:szCs w:val="24"/>
        </w:rPr>
      </w:pPr>
      <w:r w:rsidRPr="00F9589D">
        <w:rPr>
          <w:sz w:val="24"/>
          <w:szCs w:val="24"/>
        </w:rPr>
        <w:t>Univ</w:t>
      </w:r>
      <w:r w:rsidR="004B0F32">
        <w:rPr>
          <w:sz w:val="24"/>
          <w:szCs w:val="24"/>
        </w:rPr>
        <w:t>ersité de Bretagne Occidentale</w:t>
      </w:r>
    </w:p>
    <w:p w:rsidR="0021013C" w:rsidRPr="00F9589D" w:rsidRDefault="005A4AD0" w:rsidP="004B0F32">
      <w:pPr>
        <w:spacing w:after="0" w:line="240" w:lineRule="auto"/>
        <w:ind w:left="4395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2D9834B2" wp14:editId="432A5A8B">
            <wp:simplePos x="0" y="0"/>
            <wp:positionH relativeFrom="column">
              <wp:posOffset>-2217420</wp:posOffset>
            </wp:positionH>
            <wp:positionV relativeFrom="paragraph">
              <wp:posOffset>1080135</wp:posOffset>
            </wp:positionV>
            <wp:extent cx="5438775" cy="2120265"/>
            <wp:effectExtent l="152400" t="876300" r="200025" b="88963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9507">
                      <a:off x="0" y="0"/>
                      <a:ext cx="543877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13C" w:rsidRPr="00F9589D">
        <w:rPr>
          <w:sz w:val="24"/>
          <w:szCs w:val="24"/>
        </w:rPr>
        <w:t>Faculté des Lettres et Sciences humaines</w:t>
      </w:r>
    </w:p>
    <w:p w:rsidR="0021013C" w:rsidRDefault="000911E6"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0E44B309" wp14:editId="7C950A3A">
            <wp:simplePos x="0" y="0"/>
            <wp:positionH relativeFrom="column">
              <wp:posOffset>-4445</wp:posOffset>
            </wp:positionH>
            <wp:positionV relativeFrom="paragraph">
              <wp:posOffset>3015615</wp:posOffset>
            </wp:positionV>
            <wp:extent cx="4610100" cy="1322705"/>
            <wp:effectExtent l="0" t="0" r="0" b="0"/>
            <wp:wrapSquare wrapText="bothSides"/>
            <wp:docPr id="5" name="Image 5" descr="C:\Users\Utilisateur\AppData\Local\Microsoft\Windows\Temporary Internet Files\Content.Word\Tab. Anat. Eustachii (057)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AppData\Local\Microsoft\Windows\Temporary Internet Files\Content.Word\Tab. Anat. Eustachii (057)Bi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89D" w:rsidRDefault="00EF0FCF" w:rsidP="005A4AD0"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45C027BF" wp14:editId="77C19696">
            <wp:simplePos x="0" y="0"/>
            <wp:positionH relativeFrom="column">
              <wp:posOffset>-2266950</wp:posOffset>
            </wp:positionH>
            <wp:positionV relativeFrom="paragraph">
              <wp:posOffset>199390</wp:posOffset>
            </wp:positionV>
            <wp:extent cx="3409950" cy="539115"/>
            <wp:effectExtent l="0" t="0" r="0" b="0"/>
            <wp:wrapSquare wrapText="bothSides"/>
            <wp:docPr id="16" name="Image 16" descr="C:\Users\Utilisateur\Desktop\Documents\JEANJEAN COURS\Projet LIBROS\Projet LIBROS+\Colloque LIBROS+ 2018\banniere-crea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\Desktop\Documents\JEANJEAN COURS\Projet LIBROS\Projet LIBROS+\Colloque LIBROS+ 2018\banniere-cread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1A47DBEF" wp14:editId="51CD22E2">
            <wp:simplePos x="0" y="0"/>
            <wp:positionH relativeFrom="column">
              <wp:posOffset>-4728845</wp:posOffset>
            </wp:positionH>
            <wp:positionV relativeFrom="paragraph">
              <wp:posOffset>194310</wp:posOffset>
            </wp:positionV>
            <wp:extent cx="1266825" cy="520700"/>
            <wp:effectExtent l="0" t="0" r="9525" b="0"/>
            <wp:wrapSquare wrapText="bothSides"/>
            <wp:docPr id="7" name="Image 7" descr="C:\Users\Utilisateur\Desktop\Documents\JEANJEAN Documents\UBO-Hor-Noir v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esktop\Documents\JEANJEAN Documents\UBO-Hor-Noir vect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F32" w:rsidRDefault="004B0F32" w:rsidP="005A4AD0"/>
    <w:p w:rsidR="004B0F32" w:rsidRDefault="00EF0FCF" w:rsidP="005A4AD0"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609A344B" wp14:editId="16D4FD7C">
            <wp:simplePos x="0" y="0"/>
            <wp:positionH relativeFrom="column">
              <wp:posOffset>109855</wp:posOffset>
            </wp:positionH>
            <wp:positionV relativeFrom="paragraph">
              <wp:posOffset>135890</wp:posOffset>
            </wp:positionV>
            <wp:extent cx="1156335" cy="771525"/>
            <wp:effectExtent l="0" t="0" r="5715" b="9525"/>
            <wp:wrapSquare wrapText="bothSides"/>
            <wp:docPr id="9" name="Image 9" descr="C:\Users\Utilisateur\AppData\Local\Temp\Logo_Brest_metropole_P_n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AppData\Local\Temp\Logo_Brest_metropole_P_noi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403B7059" wp14:editId="4351CB6B">
            <wp:simplePos x="0" y="0"/>
            <wp:positionH relativeFrom="column">
              <wp:posOffset>1940560</wp:posOffset>
            </wp:positionH>
            <wp:positionV relativeFrom="paragraph">
              <wp:posOffset>215265</wp:posOffset>
            </wp:positionV>
            <wp:extent cx="2190750" cy="493395"/>
            <wp:effectExtent l="0" t="0" r="0" b="1905"/>
            <wp:wrapSquare wrapText="bothSides"/>
            <wp:docPr id="6" name="Image 6" descr="C:\Users\Utilisateur\Desktop\Documents\JEANJEAN Documents\1-logo-LETTRES-no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esktop\Documents\JEANJEAN Documents\1-logo-LETTRES-noi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33F58D7B" wp14:editId="6E4177B4">
            <wp:simplePos x="0" y="0"/>
            <wp:positionH relativeFrom="column">
              <wp:posOffset>5126355</wp:posOffset>
            </wp:positionH>
            <wp:positionV relativeFrom="paragraph">
              <wp:posOffset>81915</wp:posOffset>
            </wp:positionV>
            <wp:extent cx="657225" cy="885825"/>
            <wp:effectExtent l="0" t="0" r="9525" b="9525"/>
            <wp:wrapSquare wrapText="bothSides"/>
            <wp:docPr id="8" name="Image 8" descr="C:\Users\Utilisateur\Desktop\Documents\JEANJEAN Documents\B.JEANJEAN\HCTI\HCTI Nouveau logo\HCTI Logo\HCTI Logo\logo Couleurs\HCTI-CMJN-sansBase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Desktop\Documents\JEANJEAN Documents\B.JEANJEAN\HCTI\HCTI Nouveau logo\HCTI Logo\HCTI Logo\logo Couleurs\HCTI-CMJN-sansBaseLi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89D" w:rsidRPr="00C810B7" w:rsidRDefault="005A4AD0" w:rsidP="00C810B7">
      <w:r>
        <w:br w:type="page"/>
      </w:r>
      <w:bookmarkStart w:id="0" w:name="_GoBack"/>
      <w:bookmarkEnd w:id="0"/>
      <w:r w:rsidR="00C810B7" w:rsidRPr="00960A4E">
        <w:rPr>
          <w:rFonts w:ascii="Palatino Linotype" w:hAnsi="Palatino Linotype"/>
          <w:noProof/>
          <w:color w:val="FF0000"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C6E71C" wp14:editId="779D1BA6">
                <wp:simplePos x="0" y="0"/>
                <wp:positionH relativeFrom="column">
                  <wp:posOffset>-175895</wp:posOffset>
                </wp:positionH>
                <wp:positionV relativeFrom="paragraph">
                  <wp:posOffset>516255</wp:posOffset>
                </wp:positionV>
                <wp:extent cx="6267450" cy="9420225"/>
                <wp:effectExtent l="0" t="0" r="0" b="952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9420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403" w:rsidRPr="006D0F89" w:rsidRDefault="00F85403" w:rsidP="00F85403">
                            <w:pPr>
                              <w:spacing w:after="0" w:line="240" w:lineRule="auto"/>
                              <w:ind w:right="-129"/>
                              <w:jc w:val="both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 w:rsidRPr="006D0F89">
                              <w:rPr>
                                <w:rFonts w:ascii="Palatino Linotype" w:hAnsi="Palatino Linotype"/>
                                <w:color w:val="FF0000"/>
                                <w:sz w:val="28"/>
                                <w:szCs w:val="28"/>
                              </w:rPr>
                              <w:t>P</w:t>
                            </w:r>
                            <w:r w:rsidRPr="006D0F89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 xml:space="preserve">ourquoi et </w:t>
                            </w:r>
                            <w:r w:rsidRPr="006D0F89">
                              <w:rPr>
                                <w:rFonts w:ascii="Palatino Linotype" w:hAnsi="Palatino Linotype"/>
                                <w:color w:val="FF0000"/>
                                <w:sz w:val="28"/>
                                <w:szCs w:val="28"/>
                              </w:rPr>
                              <w:t>c</w:t>
                            </w:r>
                            <w:r w:rsidRPr="006D0F89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 xml:space="preserve">omment traduire un </w:t>
                            </w:r>
                            <w:r w:rsidRPr="006D0F89">
                              <w:rPr>
                                <w:rFonts w:ascii="Palatino Linotype" w:hAnsi="Palatino Linotype"/>
                                <w:color w:val="FF0000"/>
                                <w:sz w:val="28"/>
                                <w:szCs w:val="28"/>
                              </w:rPr>
                              <w:t xml:space="preserve">traité d’anatomie </w:t>
                            </w:r>
                            <w:r w:rsidRPr="006D0F89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du XVIII</w:t>
                            </w:r>
                            <w:r w:rsidRPr="006D0F89">
                              <w:rPr>
                                <w:rFonts w:ascii="Palatino Linotype" w:hAnsi="Palatino Linotype"/>
                                <w:sz w:val="28"/>
                                <w:szCs w:val="28"/>
                                <w:vertAlign w:val="superscript"/>
                              </w:rPr>
                              <w:t>e</w:t>
                            </w:r>
                            <w:r w:rsidRPr="006D0F89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 xml:space="preserve"> siècle en 2018 ?</w:t>
                            </w:r>
                          </w:p>
                          <w:p w:rsidR="00F85403" w:rsidRPr="006D0F89" w:rsidRDefault="00F85403" w:rsidP="00F85403">
                            <w:pPr>
                              <w:spacing w:after="0" w:line="240" w:lineRule="auto"/>
                              <w:ind w:right="-129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6D0F89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Rencontres didactiques et </w:t>
                            </w:r>
                            <w:proofErr w:type="spellStart"/>
                            <w:r w:rsidRPr="006D0F89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traductologiques</w:t>
                            </w:r>
                            <w:proofErr w:type="spellEnd"/>
                          </w:p>
                          <w:p w:rsidR="00F85403" w:rsidRDefault="00F85403" w:rsidP="00F85403">
                            <w:pPr>
                              <w:ind w:right="-129"/>
                            </w:pPr>
                          </w:p>
                          <w:p w:rsidR="00960A4E" w:rsidRPr="006D0F89" w:rsidRDefault="00960A4E" w:rsidP="00F85403">
                            <w:pPr>
                              <w:ind w:right="-129"/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 w:rsidRPr="006D0F89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Programme</w:t>
                            </w:r>
                          </w:p>
                          <w:p w:rsidR="00960A4E" w:rsidRPr="006D0F89" w:rsidRDefault="00960A4E" w:rsidP="00F85403">
                            <w:pPr>
                              <w:tabs>
                                <w:tab w:val="right" w:leader="underscore" w:pos="9072"/>
                              </w:tabs>
                              <w:ind w:right="-129"/>
                              <w:jc w:val="both"/>
                              <w:rPr>
                                <w:rFonts w:ascii="Palatino Linotype" w:hAnsi="Palatino Linotype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D0F89">
                              <w:rPr>
                                <w:rFonts w:ascii="Palatino Linotype" w:hAnsi="Palatino Linotype"/>
                                <w:color w:val="FF0000"/>
                                <w:sz w:val="28"/>
                                <w:szCs w:val="28"/>
                              </w:rPr>
                              <w:t xml:space="preserve">Mercredi 16 mai 2018 </w:t>
                            </w:r>
                            <w:r w:rsidR="00102D7E">
                              <w:rPr>
                                <w:rFonts w:ascii="Palatino Linotype" w:hAnsi="Palatino Linotype"/>
                                <w:color w:val="FF0000"/>
                                <w:sz w:val="28"/>
                                <w:szCs w:val="28"/>
                              </w:rPr>
                              <w:t>– Salle du Conseil (C219)</w:t>
                            </w:r>
                          </w:p>
                          <w:p w:rsidR="00960A4E" w:rsidRPr="006D0F89" w:rsidRDefault="00960A4E" w:rsidP="00F85403">
                            <w:pPr>
                              <w:tabs>
                                <w:tab w:val="right" w:leader="underscore" w:pos="9072"/>
                              </w:tabs>
                              <w:ind w:left="993" w:right="-129" w:hanging="426"/>
                              <w:jc w:val="both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6D0F89">
                              <w:rPr>
                                <w:rFonts w:ascii="Palatino Linotype" w:hAnsi="Palatino Linotype"/>
                                <w:color w:val="FF0000"/>
                                <w:sz w:val="24"/>
                                <w:szCs w:val="24"/>
                              </w:rPr>
                              <w:t>14h -15h </w:t>
                            </w:r>
                            <w:r w:rsidRPr="006D0F89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: Historique du projet et présentation du dispositif de traduction collaborative mis en place dan</w:t>
                            </w:r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s le cadre du projet LIBROS+ (Benoît</w:t>
                            </w:r>
                            <w:r w:rsidRPr="006D0F89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 Jeanjean)</w:t>
                            </w:r>
                          </w:p>
                          <w:p w:rsidR="00960A4E" w:rsidRDefault="00960A4E" w:rsidP="00F85403">
                            <w:pPr>
                              <w:tabs>
                                <w:tab w:val="right" w:leader="underscore" w:pos="9072"/>
                              </w:tabs>
                              <w:spacing w:after="0" w:line="240" w:lineRule="auto"/>
                              <w:ind w:left="992" w:right="-129" w:hanging="425"/>
                              <w:jc w:val="both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6D0F89">
                              <w:rPr>
                                <w:rFonts w:ascii="Palatino Linotype" w:hAnsi="Palatino Linotype"/>
                                <w:color w:val="FF0000"/>
                                <w:sz w:val="24"/>
                                <w:szCs w:val="24"/>
                              </w:rPr>
                              <w:t xml:space="preserve">15h- </w:t>
                            </w:r>
                            <w:r>
                              <w:rPr>
                                <w:rFonts w:ascii="Palatino Linotype" w:hAnsi="Palatino Linotype"/>
                                <w:color w:val="FF0000"/>
                                <w:sz w:val="24"/>
                                <w:szCs w:val="24"/>
                              </w:rPr>
                              <w:t>15</w:t>
                            </w:r>
                            <w:r w:rsidRPr="006D0F89">
                              <w:rPr>
                                <w:rFonts w:ascii="Palatino Linotype" w:hAnsi="Palatino Linotype"/>
                                <w:color w:val="FF0000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hAnsi="Palatino Linotype"/>
                                <w:color w:val="FF0000"/>
                                <w:sz w:val="24"/>
                                <w:szCs w:val="24"/>
                              </w:rPr>
                              <w:t>30</w:t>
                            </w:r>
                            <w:r w:rsidRPr="006D0F89">
                              <w:rPr>
                                <w:rFonts w:ascii="Palatino Linotype" w:hAnsi="Palatino Linotype"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  <w:r w:rsidRPr="006D0F89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De la paillasse de dissection aux planches anatomiques d’Eustache. Quand la biologie vient seconder la traduction du latin (diaporama préparé par </w:t>
                            </w:r>
                            <w:r w:rsidRPr="00960A4E">
                              <w:rPr>
                                <w:rFonts w:ascii="Palatino Linotype" w:hAnsi="Palatino Linotype"/>
                                <w:iCs/>
                                <w:sz w:val="24"/>
                                <w:szCs w:val="24"/>
                              </w:rPr>
                              <w:t xml:space="preserve">Naïma </w:t>
                            </w:r>
                            <w:proofErr w:type="spellStart"/>
                            <w:r w:rsidRPr="00960A4E">
                              <w:rPr>
                                <w:rFonts w:ascii="Palatino Linotype" w:hAnsi="Palatino Linotype"/>
                                <w:iCs/>
                                <w:sz w:val="24"/>
                                <w:szCs w:val="24"/>
                              </w:rPr>
                              <w:t>Karabaghli</w:t>
                            </w:r>
                            <w:proofErr w:type="spellEnd"/>
                            <w:r>
                              <w:rPr>
                                <w:rFonts w:ascii="Palatino Linotype" w:hAnsi="Palatino Linotype"/>
                                <w:iCs/>
                                <w:sz w:val="24"/>
                                <w:szCs w:val="24"/>
                              </w:rPr>
                              <w:t xml:space="preserve"> du Lycée Jean Moulin de Pézenas).</w:t>
                            </w:r>
                          </w:p>
                          <w:p w:rsidR="00960A4E" w:rsidRPr="006D0F89" w:rsidRDefault="00960A4E" w:rsidP="00F85403">
                            <w:pPr>
                              <w:tabs>
                                <w:tab w:val="right" w:leader="underscore" w:pos="9072"/>
                              </w:tabs>
                              <w:spacing w:after="0" w:line="240" w:lineRule="auto"/>
                              <w:ind w:left="992" w:right="-129" w:hanging="425"/>
                              <w:jc w:val="both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6D0F89">
                              <w:rPr>
                                <w:rFonts w:ascii="Palatino Linotype" w:hAnsi="Palatino Linotype"/>
                                <w:color w:val="FF0000"/>
                                <w:sz w:val="24"/>
                                <w:szCs w:val="24"/>
                              </w:rPr>
                              <w:t>15h</w:t>
                            </w:r>
                            <w:r>
                              <w:rPr>
                                <w:rFonts w:ascii="Palatino Linotype" w:hAnsi="Palatino Linotype"/>
                                <w:color w:val="FF0000"/>
                                <w:sz w:val="24"/>
                                <w:szCs w:val="24"/>
                              </w:rPr>
                              <w:t>30</w:t>
                            </w:r>
                            <w:r w:rsidRPr="006D0F89">
                              <w:rPr>
                                <w:rFonts w:ascii="Palatino Linotype" w:hAnsi="Palatino Linotype"/>
                                <w:color w:val="FF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Palatino Linotype" w:hAnsi="Palatino Linotype"/>
                                <w:color w:val="FF0000"/>
                                <w:sz w:val="24"/>
                                <w:szCs w:val="24"/>
                              </w:rPr>
                              <w:t>18</w:t>
                            </w:r>
                            <w:r w:rsidRPr="006D0F89">
                              <w:rPr>
                                <w:rFonts w:ascii="Palatino Linotype" w:hAnsi="Palatino Linotype"/>
                                <w:color w:val="FF0000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hAnsi="Palatino Linotype"/>
                                <w:color w:val="FF0000"/>
                                <w:sz w:val="24"/>
                                <w:szCs w:val="24"/>
                              </w:rPr>
                              <w:t>00</w:t>
                            </w:r>
                            <w:r w:rsidRPr="006D0F89">
                              <w:rPr>
                                <w:rFonts w:ascii="Palatino Linotype" w:hAnsi="Palatino Linotype"/>
                                <w:color w:val="FF0000"/>
                                <w:sz w:val="24"/>
                                <w:szCs w:val="24"/>
                              </w:rPr>
                              <w:t> </w:t>
                            </w:r>
                            <w:r w:rsidRPr="006D0F89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: échange d’e</w:t>
                            </w:r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xpérience et présentation, par l</w:t>
                            </w:r>
                            <w:r w:rsidRPr="006D0F89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es enseignants du second</w:t>
                            </w:r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aire, des traductions réalisées avec leurs élèves</w:t>
                            </w:r>
                            <w:r w:rsidRPr="006D0F89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 en collaboration avec un universitaire, et des difficultés rencontrées.</w:t>
                            </w:r>
                          </w:p>
                          <w:p w:rsidR="00960A4E" w:rsidRPr="006D0F89" w:rsidRDefault="00960A4E" w:rsidP="00F85403">
                            <w:pPr>
                              <w:tabs>
                                <w:tab w:val="right" w:leader="underscore" w:pos="9072"/>
                              </w:tabs>
                              <w:spacing w:after="0" w:line="240" w:lineRule="auto"/>
                              <w:ind w:right="-129"/>
                              <w:jc w:val="both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  <w:p w:rsidR="00960A4E" w:rsidRDefault="00960A4E" w:rsidP="00F85403">
                            <w:pPr>
                              <w:ind w:right="-129"/>
                              <w:jc w:val="both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6D0F89">
                              <w:rPr>
                                <w:rFonts w:ascii="Palatino Linotype" w:hAnsi="Palatino Linotype"/>
                                <w:color w:val="FF0000"/>
                                <w:sz w:val="24"/>
                                <w:szCs w:val="24"/>
                              </w:rPr>
                              <w:t>20h</w:t>
                            </w:r>
                            <w:r w:rsidRPr="006D0F89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 : Dîner au restaurant</w:t>
                            </w:r>
                          </w:p>
                          <w:p w:rsidR="00F85403" w:rsidRPr="006D0F89" w:rsidRDefault="00F85403" w:rsidP="00F85403">
                            <w:pPr>
                              <w:ind w:right="-129"/>
                              <w:jc w:val="both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  <w:p w:rsidR="00960A4E" w:rsidRPr="006D0F89" w:rsidRDefault="00960A4E" w:rsidP="00F85403">
                            <w:pPr>
                              <w:ind w:right="-129"/>
                              <w:jc w:val="both"/>
                              <w:rPr>
                                <w:rFonts w:ascii="Palatino Linotype" w:hAnsi="Palatino Linotype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D0F89">
                              <w:rPr>
                                <w:rFonts w:ascii="Palatino Linotype" w:hAnsi="Palatino Linotype"/>
                                <w:color w:val="FF0000"/>
                                <w:sz w:val="28"/>
                                <w:szCs w:val="28"/>
                              </w:rPr>
                              <w:t xml:space="preserve">Jeudi 17 mai 2018 </w:t>
                            </w:r>
                            <w:r w:rsidR="00102D7E">
                              <w:rPr>
                                <w:rFonts w:ascii="Palatino Linotype" w:hAnsi="Palatino Linotype"/>
                                <w:color w:val="FF0000"/>
                                <w:sz w:val="28"/>
                                <w:szCs w:val="28"/>
                              </w:rPr>
                              <w:t>– Salle A212</w:t>
                            </w:r>
                          </w:p>
                          <w:p w:rsidR="00960A4E" w:rsidRPr="006D0F89" w:rsidRDefault="00960A4E" w:rsidP="00F85403">
                            <w:pPr>
                              <w:spacing w:after="0" w:line="240" w:lineRule="auto"/>
                              <w:ind w:left="567" w:right="-129"/>
                              <w:jc w:val="both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6D0F89">
                              <w:rPr>
                                <w:rFonts w:ascii="Palatino Linotype" w:hAnsi="Palatino Linotype"/>
                                <w:color w:val="FF0000"/>
                                <w:sz w:val="24"/>
                                <w:szCs w:val="24"/>
                              </w:rPr>
                              <w:t>9h-12h </w:t>
                            </w:r>
                            <w:r w:rsidRPr="006D0F89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: 1</w:t>
                            </w:r>
                            <w:r w:rsidRPr="006D0F89">
                              <w:rPr>
                                <w:rFonts w:ascii="Palatino Linotype" w:hAnsi="Palatino Linotype"/>
                                <w:sz w:val="24"/>
                                <w:szCs w:val="24"/>
                                <w:vertAlign w:val="superscript"/>
                              </w:rPr>
                              <w:t>ère</w:t>
                            </w:r>
                            <w:r w:rsidRPr="006D0F89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 séance d’harmonisation des traductions en vue de l’édition à venir</w:t>
                            </w:r>
                          </w:p>
                          <w:p w:rsidR="00960A4E" w:rsidRPr="006D0F89" w:rsidRDefault="00960A4E" w:rsidP="00F85403">
                            <w:pPr>
                              <w:spacing w:after="0" w:line="240" w:lineRule="auto"/>
                              <w:ind w:left="567" w:right="-129"/>
                              <w:jc w:val="both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  <w:p w:rsidR="00960A4E" w:rsidRPr="006D0F89" w:rsidRDefault="00960A4E" w:rsidP="00F85403">
                            <w:pPr>
                              <w:spacing w:after="0" w:line="240" w:lineRule="auto"/>
                              <w:ind w:right="-129"/>
                              <w:jc w:val="both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6D0F89">
                              <w:rPr>
                                <w:rFonts w:ascii="Palatino Linotype" w:hAnsi="Palatino Linotype"/>
                                <w:color w:val="FF0000"/>
                                <w:sz w:val="24"/>
                                <w:szCs w:val="24"/>
                              </w:rPr>
                              <w:t>12h30</w:t>
                            </w:r>
                            <w:r w:rsidRPr="006D0F89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 : Déjeuner au Restaurant universitaire du Centre</w:t>
                            </w:r>
                          </w:p>
                          <w:p w:rsidR="00960A4E" w:rsidRPr="006D0F89" w:rsidRDefault="00960A4E" w:rsidP="00F85403">
                            <w:pPr>
                              <w:spacing w:after="0" w:line="240" w:lineRule="auto"/>
                              <w:ind w:right="-129"/>
                              <w:jc w:val="both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  <w:p w:rsidR="00960A4E" w:rsidRPr="006D0F89" w:rsidRDefault="00960A4E" w:rsidP="00F85403">
                            <w:pPr>
                              <w:spacing w:after="0" w:line="240" w:lineRule="auto"/>
                              <w:ind w:left="851" w:right="-129" w:hanging="284"/>
                              <w:jc w:val="both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6D0F89">
                              <w:rPr>
                                <w:rFonts w:ascii="Palatino Linotype" w:hAnsi="Palatino Linotype"/>
                                <w:color w:val="FF0000"/>
                                <w:sz w:val="24"/>
                                <w:szCs w:val="24"/>
                              </w:rPr>
                              <w:t>14h-16h </w:t>
                            </w:r>
                            <w:r w:rsidRPr="006D0F89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: échange entre les enseignants du secondaire engagés dans le projet et les chercheurs du CREAD (EA3875) – compte-rendu des premiers éléments de l’enquête menée par ces deux chercheurs auprès des élèves et des enseignants ayant participé au projet (Florence Charles, Claude Beucher-</w:t>
                            </w:r>
                            <w:proofErr w:type="spellStart"/>
                            <w:r w:rsidRPr="006D0F89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Marsal</w:t>
                            </w:r>
                            <w:proofErr w:type="spellEnd"/>
                            <w:r w:rsidRPr="006D0F89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960A4E" w:rsidRPr="006D0F89" w:rsidRDefault="00960A4E" w:rsidP="00F85403">
                            <w:pPr>
                              <w:spacing w:after="0" w:line="240" w:lineRule="auto"/>
                              <w:ind w:left="851" w:right="-129" w:hanging="284"/>
                              <w:jc w:val="both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6D0F89">
                              <w:rPr>
                                <w:rFonts w:ascii="Palatino Linotype" w:hAnsi="Palatino Linotype"/>
                                <w:color w:val="FF0000"/>
                                <w:sz w:val="24"/>
                                <w:szCs w:val="24"/>
                              </w:rPr>
                              <w:t>16h-18h </w:t>
                            </w:r>
                            <w:r w:rsidRPr="006D0F89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: 2</w:t>
                            </w:r>
                            <w:r w:rsidRPr="006D0F89">
                              <w:rPr>
                                <w:rFonts w:ascii="Palatino Linotype" w:hAnsi="Palatino Linotype"/>
                                <w:sz w:val="24"/>
                                <w:szCs w:val="24"/>
                                <w:vertAlign w:val="superscript"/>
                              </w:rPr>
                              <w:t>nde</w:t>
                            </w:r>
                            <w:r w:rsidRPr="006D0F89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 séance d’harmonisation des traductions.</w:t>
                            </w:r>
                          </w:p>
                          <w:p w:rsidR="00960A4E" w:rsidRPr="006D0F89" w:rsidRDefault="00960A4E" w:rsidP="00F85403">
                            <w:pPr>
                              <w:spacing w:after="0" w:line="240" w:lineRule="auto"/>
                              <w:ind w:right="-129"/>
                              <w:jc w:val="both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6D0F89">
                              <w:rPr>
                                <w:rFonts w:ascii="Palatino Linotype" w:hAnsi="Palatino Linotype"/>
                                <w:color w:val="FF0000"/>
                                <w:sz w:val="24"/>
                                <w:szCs w:val="24"/>
                              </w:rPr>
                              <w:t>19h</w:t>
                            </w:r>
                            <w:r w:rsidRPr="006D0F89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 : Dîner au Restaurant universitaire du Centre</w:t>
                            </w:r>
                          </w:p>
                          <w:p w:rsidR="00960A4E" w:rsidRDefault="00960A4E" w:rsidP="00F85403">
                            <w:pPr>
                              <w:spacing w:after="0" w:line="240" w:lineRule="auto"/>
                              <w:ind w:right="-129"/>
                              <w:jc w:val="both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  <w:p w:rsidR="00F85403" w:rsidRDefault="00F85403" w:rsidP="00F85403">
                            <w:pPr>
                              <w:spacing w:after="0" w:line="240" w:lineRule="auto"/>
                              <w:ind w:right="-129"/>
                              <w:jc w:val="both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  <w:p w:rsidR="00F85403" w:rsidRPr="006D0F89" w:rsidRDefault="00F85403" w:rsidP="00F85403">
                            <w:pPr>
                              <w:spacing w:after="0" w:line="240" w:lineRule="auto"/>
                              <w:ind w:right="-129"/>
                              <w:jc w:val="both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  <w:p w:rsidR="00102D7E" w:rsidRDefault="00960A4E" w:rsidP="00F85403">
                            <w:pPr>
                              <w:spacing w:after="0" w:line="240" w:lineRule="auto"/>
                              <w:ind w:right="-129"/>
                              <w:jc w:val="center"/>
                              <w:rPr>
                                <w:rFonts w:ascii="Palatino Linotype" w:hAnsi="Palatino Linotype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6D0F89">
                              <w:rPr>
                                <w:rFonts w:ascii="Palatino Linotype" w:hAnsi="Palatino Linotype"/>
                                <w:color w:val="FF0000"/>
                                <w:sz w:val="40"/>
                                <w:szCs w:val="40"/>
                              </w:rPr>
                              <w:t xml:space="preserve">Junior Colloque </w:t>
                            </w:r>
                            <w:proofErr w:type="spellStart"/>
                            <w:r w:rsidRPr="006D0F89">
                              <w:rPr>
                                <w:rFonts w:ascii="Palatino Linotype" w:hAnsi="Palatino Linotype"/>
                                <w:color w:val="FF0000"/>
                                <w:sz w:val="40"/>
                                <w:szCs w:val="40"/>
                              </w:rPr>
                              <w:t>Libros</w:t>
                            </w:r>
                            <w:proofErr w:type="spellEnd"/>
                            <w:r w:rsidR="00102D7E">
                              <w:rPr>
                                <w:rFonts w:ascii="Palatino Linotype" w:hAnsi="Palatino Linotype"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960A4E" w:rsidRPr="006D0F89" w:rsidRDefault="00102D7E" w:rsidP="00F85403">
                            <w:pPr>
                              <w:spacing w:after="0" w:line="240" w:lineRule="auto"/>
                              <w:ind w:right="-129"/>
                              <w:jc w:val="center"/>
                              <w:rPr>
                                <w:rFonts w:ascii="Palatino Linotype" w:hAnsi="Palatino Linotype"/>
                                <w:sz w:val="40"/>
                                <w:szCs w:val="40"/>
                              </w:rPr>
                            </w:pPr>
                            <w:r w:rsidRPr="00102D7E">
                              <w:rPr>
                                <w:rFonts w:ascii="Palatino Linotype" w:hAnsi="Palatino Linotype"/>
                                <w:color w:val="FF0000"/>
                                <w:sz w:val="28"/>
                                <w:szCs w:val="28"/>
                              </w:rPr>
                              <w:t xml:space="preserve"> Amphi </w:t>
                            </w:r>
                            <w:proofErr w:type="spellStart"/>
                            <w:r w:rsidRPr="00102D7E">
                              <w:rPr>
                                <w:rFonts w:ascii="Palatino Linotype" w:hAnsi="Palatino Linotype"/>
                                <w:color w:val="FF0000"/>
                                <w:sz w:val="28"/>
                                <w:szCs w:val="28"/>
                              </w:rPr>
                              <w:t>Guilcher</w:t>
                            </w:r>
                            <w:proofErr w:type="spellEnd"/>
                          </w:p>
                          <w:p w:rsidR="00960A4E" w:rsidRPr="006D0F89" w:rsidRDefault="00960A4E" w:rsidP="00F85403">
                            <w:pPr>
                              <w:ind w:right="-129"/>
                              <w:jc w:val="both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6D0F89">
                              <w:rPr>
                                <w:rFonts w:ascii="Palatino Linotype" w:hAnsi="Palatino Linotype"/>
                                <w:color w:val="FF0000"/>
                                <w:sz w:val="24"/>
                                <w:szCs w:val="24"/>
                              </w:rPr>
                              <w:t>20h-22h </w:t>
                            </w:r>
                            <w:r w:rsidRPr="006D0F89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: présentation, par des lycéens et étudiants du Finistère, de leur expérience de traduction dans le cadre des projets LIBROS et LIBROS+</w:t>
                            </w:r>
                          </w:p>
                          <w:p w:rsidR="00960A4E" w:rsidRDefault="00960A4E" w:rsidP="00F85403">
                            <w:pPr>
                              <w:ind w:right="-12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3.85pt;margin-top:40.65pt;width:493.5pt;height:74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" stroked="f">
                <v:fill opacity="48573f"/>
                <v:textbox>
                  <w:txbxContent>
                    <w:p w:rsidR="00F85403" w:rsidRPr="006D0F89" w:rsidRDefault="00F85403" w:rsidP="00F85403">
                      <w:pPr>
                        <w:spacing w:after="0" w:line="240" w:lineRule="auto"/>
                        <w:ind w:right="-129"/>
                        <w:jc w:val="both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 w:rsidRPr="006D0F89">
                        <w:rPr>
                          <w:rFonts w:ascii="Palatino Linotype" w:hAnsi="Palatino Linotype"/>
                          <w:color w:val="FF0000"/>
                          <w:sz w:val="28"/>
                          <w:szCs w:val="28"/>
                        </w:rPr>
                        <w:t>P</w:t>
                      </w:r>
                      <w:r w:rsidRPr="006D0F89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 xml:space="preserve">ourquoi et </w:t>
                      </w:r>
                      <w:r w:rsidRPr="006D0F89">
                        <w:rPr>
                          <w:rFonts w:ascii="Palatino Linotype" w:hAnsi="Palatino Linotype"/>
                          <w:color w:val="FF0000"/>
                          <w:sz w:val="28"/>
                          <w:szCs w:val="28"/>
                        </w:rPr>
                        <w:t>c</w:t>
                      </w:r>
                      <w:r w:rsidRPr="006D0F89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 xml:space="preserve">omment traduire un </w:t>
                      </w:r>
                      <w:r w:rsidRPr="006D0F89">
                        <w:rPr>
                          <w:rFonts w:ascii="Palatino Linotype" w:hAnsi="Palatino Linotype"/>
                          <w:color w:val="FF0000"/>
                          <w:sz w:val="28"/>
                          <w:szCs w:val="28"/>
                        </w:rPr>
                        <w:t xml:space="preserve">traité d’anatomie </w:t>
                      </w:r>
                      <w:r w:rsidRPr="006D0F89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du XVIII</w:t>
                      </w:r>
                      <w:r w:rsidRPr="006D0F89">
                        <w:rPr>
                          <w:rFonts w:ascii="Palatino Linotype" w:hAnsi="Palatino Linotype"/>
                          <w:sz w:val="28"/>
                          <w:szCs w:val="28"/>
                          <w:vertAlign w:val="superscript"/>
                        </w:rPr>
                        <w:t>e</w:t>
                      </w:r>
                      <w:r w:rsidRPr="006D0F89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 xml:space="preserve"> siècle en 2018 ?</w:t>
                      </w:r>
                    </w:p>
                    <w:p w:rsidR="00F85403" w:rsidRPr="006D0F89" w:rsidRDefault="00F85403" w:rsidP="00F85403">
                      <w:pPr>
                        <w:spacing w:after="0" w:line="240" w:lineRule="auto"/>
                        <w:ind w:right="-129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6D0F89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 xml:space="preserve">Rencontres didactiques et </w:t>
                      </w:r>
                      <w:proofErr w:type="spellStart"/>
                      <w:r w:rsidRPr="006D0F89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traductologiques</w:t>
                      </w:r>
                      <w:proofErr w:type="spellEnd"/>
                    </w:p>
                    <w:p w:rsidR="00F85403" w:rsidRDefault="00F85403" w:rsidP="00F85403">
                      <w:pPr>
                        <w:ind w:right="-129"/>
                      </w:pPr>
                    </w:p>
                    <w:p w:rsidR="00960A4E" w:rsidRPr="006D0F89" w:rsidRDefault="00960A4E" w:rsidP="00F85403">
                      <w:pPr>
                        <w:ind w:right="-129"/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 w:rsidRPr="006D0F89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Programme</w:t>
                      </w:r>
                    </w:p>
                    <w:p w:rsidR="00960A4E" w:rsidRPr="006D0F89" w:rsidRDefault="00960A4E" w:rsidP="00F85403">
                      <w:pPr>
                        <w:tabs>
                          <w:tab w:val="right" w:leader="underscore" w:pos="9072"/>
                        </w:tabs>
                        <w:ind w:right="-129"/>
                        <w:jc w:val="both"/>
                        <w:rPr>
                          <w:rFonts w:ascii="Palatino Linotype" w:hAnsi="Palatino Linotype"/>
                          <w:color w:val="FF0000"/>
                          <w:sz w:val="28"/>
                          <w:szCs w:val="28"/>
                        </w:rPr>
                      </w:pPr>
                      <w:r w:rsidRPr="006D0F89">
                        <w:rPr>
                          <w:rFonts w:ascii="Palatino Linotype" w:hAnsi="Palatino Linotype"/>
                          <w:color w:val="FF0000"/>
                          <w:sz w:val="28"/>
                          <w:szCs w:val="28"/>
                        </w:rPr>
                        <w:t xml:space="preserve">Mercredi 16 mai 2018 </w:t>
                      </w:r>
                      <w:r w:rsidR="00102D7E">
                        <w:rPr>
                          <w:rFonts w:ascii="Palatino Linotype" w:hAnsi="Palatino Linotype"/>
                          <w:color w:val="FF0000"/>
                          <w:sz w:val="28"/>
                          <w:szCs w:val="28"/>
                        </w:rPr>
                        <w:t>– Salle du Conseil (C219)</w:t>
                      </w:r>
                    </w:p>
                    <w:p w:rsidR="00960A4E" w:rsidRPr="006D0F89" w:rsidRDefault="00960A4E" w:rsidP="00F85403">
                      <w:pPr>
                        <w:tabs>
                          <w:tab w:val="right" w:leader="underscore" w:pos="9072"/>
                        </w:tabs>
                        <w:ind w:left="993" w:right="-129" w:hanging="426"/>
                        <w:jc w:val="both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6D0F89">
                        <w:rPr>
                          <w:rFonts w:ascii="Palatino Linotype" w:hAnsi="Palatino Linotype"/>
                          <w:color w:val="FF0000"/>
                          <w:sz w:val="24"/>
                          <w:szCs w:val="24"/>
                        </w:rPr>
                        <w:t>14h -15h </w:t>
                      </w:r>
                      <w:r w:rsidRPr="006D0F89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: Historique du projet et présentation du dispositif de traduction collaborative mis en place dan</w:t>
                      </w:r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s le cadre du projet LIBROS+ (Benoît</w:t>
                      </w:r>
                      <w:r w:rsidRPr="006D0F89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 xml:space="preserve"> Jeanjean)</w:t>
                      </w:r>
                    </w:p>
                    <w:p w:rsidR="00960A4E" w:rsidRDefault="00960A4E" w:rsidP="00F85403">
                      <w:pPr>
                        <w:tabs>
                          <w:tab w:val="right" w:leader="underscore" w:pos="9072"/>
                        </w:tabs>
                        <w:spacing w:after="0" w:line="240" w:lineRule="auto"/>
                        <w:ind w:left="992" w:right="-129" w:hanging="425"/>
                        <w:jc w:val="both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6D0F89">
                        <w:rPr>
                          <w:rFonts w:ascii="Palatino Linotype" w:hAnsi="Palatino Linotype"/>
                          <w:color w:val="FF0000"/>
                          <w:sz w:val="24"/>
                          <w:szCs w:val="24"/>
                        </w:rPr>
                        <w:t xml:space="preserve">15h- </w:t>
                      </w:r>
                      <w:r>
                        <w:rPr>
                          <w:rFonts w:ascii="Palatino Linotype" w:hAnsi="Palatino Linotype"/>
                          <w:color w:val="FF0000"/>
                          <w:sz w:val="24"/>
                          <w:szCs w:val="24"/>
                        </w:rPr>
                        <w:t>15</w:t>
                      </w:r>
                      <w:r w:rsidRPr="006D0F89">
                        <w:rPr>
                          <w:rFonts w:ascii="Palatino Linotype" w:hAnsi="Palatino Linotype"/>
                          <w:color w:val="FF0000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hAnsi="Palatino Linotype"/>
                          <w:color w:val="FF0000"/>
                          <w:sz w:val="24"/>
                          <w:szCs w:val="24"/>
                        </w:rPr>
                        <w:t>30</w:t>
                      </w:r>
                      <w:r w:rsidRPr="006D0F89">
                        <w:rPr>
                          <w:rFonts w:ascii="Palatino Linotype" w:hAnsi="Palatino Linotype"/>
                          <w:color w:val="FF0000"/>
                          <w:sz w:val="24"/>
                          <w:szCs w:val="24"/>
                        </w:rPr>
                        <w:t> </w:t>
                      </w:r>
                      <w:r w:rsidRPr="006D0F89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 xml:space="preserve">De la paillasse de dissection aux planches anatomiques d’Eustache. Quand la biologie vient seconder la traduction du latin (diaporama préparé par </w:t>
                      </w:r>
                      <w:r w:rsidRPr="00960A4E">
                        <w:rPr>
                          <w:rFonts w:ascii="Palatino Linotype" w:hAnsi="Palatino Linotype"/>
                          <w:iCs/>
                          <w:sz w:val="24"/>
                          <w:szCs w:val="24"/>
                        </w:rPr>
                        <w:t xml:space="preserve">Naïma </w:t>
                      </w:r>
                      <w:proofErr w:type="spellStart"/>
                      <w:r w:rsidRPr="00960A4E">
                        <w:rPr>
                          <w:rFonts w:ascii="Palatino Linotype" w:hAnsi="Palatino Linotype"/>
                          <w:iCs/>
                          <w:sz w:val="24"/>
                          <w:szCs w:val="24"/>
                        </w:rPr>
                        <w:t>Karabaghli</w:t>
                      </w:r>
                      <w:proofErr w:type="spellEnd"/>
                      <w:r>
                        <w:rPr>
                          <w:rFonts w:ascii="Palatino Linotype" w:hAnsi="Palatino Linotype"/>
                          <w:iCs/>
                          <w:sz w:val="24"/>
                          <w:szCs w:val="24"/>
                        </w:rPr>
                        <w:t xml:space="preserve"> du Lycée Jean Moulin de Pézenas).</w:t>
                      </w:r>
                    </w:p>
                    <w:p w:rsidR="00960A4E" w:rsidRPr="006D0F89" w:rsidRDefault="00960A4E" w:rsidP="00F85403">
                      <w:pPr>
                        <w:tabs>
                          <w:tab w:val="right" w:leader="underscore" w:pos="9072"/>
                        </w:tabs>
                        <w:spacing w:after="0" w:line="240" w:lineRule="auto"/>
                        <w:ind w:left="992" w:right="-129" w:hanging="425"/>
                        <w:jc w:val="both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6D0F89">
                        <w:rPr>
                          <w:rFonts w:ascii="Palatino Linotype" w:hAnsi="Palatino Linotype"/>
                          <w:color w:val="FF0000"/>
                          <w:sz w:val="24"/>
                          <w:szCs w:val="24"/>
                        </w:rPr>
                        <w:t>15h</w:t>
                      </w:r>
                      <w:r>
                        <w:rPr>
                          <w:rFonts w:ascii="Palatino Linotype" w:hAnsi="Palatino Linotype"/>
                          <w:color w:val="FF0000"/>
                          <w:sz w:val="24"/>
                          <w:szCs w:val="24"/>
                        </w:rPr>
                        <w:t>30</w:t>
                      </w:r>
                      <w:r w:rsidRPr="006D0F89">
                        <w:rPr>
                          <w:rFonts w:ascii="Palatino Linotype" w:hAnsi="Palatino Linotype"/>
                          <w:color w:val="FF0000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="Palatino Linotype" w:hAnsi="Palatino Linotype"/>
                          <w:color w:val="FF0000"/>
                          <w:sz w:val="24"/>
                          <w:szCs w:val="24"/>
                        </w:rPr>
                        <w:t>18</w:t>
                      </w:r>
                      <w:r w:rsidRPr="006D0F89">
                        <w:rPr>
                          <w:rFonts w:ascii="Palatino Linotype" w:hAnsi="Palatino Linotype"/>
                          <w:color w:val="FF0000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hAnsi="Palatino Linotype"/>
                          <w:color w:val="FF0000"/>
                          <w:sz w:val="24"/>
                          <w:szCs w:val="24"/>
                        </w:rPr>
                        <w:t>00</w:t>
                      </w:r>
                      <w:r w:rsidRPr="006D0F89">
                        <w:rPr>
                          <w:rFonts w:ascii="Palatino Linotype" w:hAnsi="Palatino Linotype"/>
                          <w:color w:val="FF0000"/>
                          <w:sz w:val="24"/>
                          <w:szCs w:val="24"/>
                        </w:rPr>
                        <w:t> </w:t>
                      </w:r>
                      <w:r w:rsidRPr="006D0F89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: échange d’e</w:t>
                      </w:r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xpérience et présentation, par l</w:t>
                      </w:r>
                      <w:r w:rsidRPr="006D0F89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es enseignants du second</w:t>
                      </w:r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aire, des traductions réalisées avec leurs élèves</w:t>
                      </w:r>
                      <w:r w:rsidRPr="006D0F89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 xml:space="preserve"> en collaboration avec un universitaire, et des difficultés rencontrées.</w:t>
                      </w:r>
                    </w:p>
                    <w:p w:rsidR="00960A4E" w:rsidRPr="006D0F89" w:rsidRDefault="00960A4E" w:rsidP="00F85403">
                      <w:pPr>
                        <w:tabs>
                          <w:tab w:val="right" w:leader="underscore" w:pos="9072"/>
                        </w:tabs>
                        <w:spacing w:after="0" w:line="240" w:lineRule="auto"/>
                        <w:ind w:right="-129"/>
                        <w:jc w:val="both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  <w:p w:rsidR="00960A4E" w:rsidRDefault="00960A4E" w:rsidP="00F85403">
                      <w:pPr>
                        <w:ind w:right="-129"/>
                        <w:jc w:val="both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6D0F89">
                        <w:rPr>
                          <w:rFonts w:ascii="Palatino Linotype" w:hAnsi="Palatino Linotype"/>
                          <w:color w:val="FF0000"/>
                          <w:sz w:val="24"/>
                          <w:szCs w:val="24"/>
                        </w:rPr>
                        <w:t>20h</w:t>
                      </w:r>
                      <w:r w:rsidRPr="006D0F89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 : Dîner au restaurant</w:t>
                      </w:r>
                    </w:p>
                    <w:p w:rsidR="00F85403" w:rsidRPr="006D0F89" w:rsidRDefault="00F85403" w:rsidP="00F85403">
                      <w:pPr>
                        <w:ind w:right="-129"/>
                        <w:jc w:val="both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  <w:p w:rsidR="00960A4E" w:rsidRPr="006D0F89" w:rsidRDefault="00960A4E" w:rsidP="00F85403">
                      <w:pPr>
                        <w:ind w:right="-129"/>
                        <w:jc w:val="both"/>
                        <w:rPr>
                          <w:rFonts w:ascii="Palatino Linotype" w:hAnsi="Palatino Linotype"/>
                          <w:color w:val="FF0000"/>
                          <w:sz w:val="28"/>
                          <w:szCs w:val="28"/>
                        </w:rPr>
                      </w:pPr>
                      <w:r w:rsidRPr="006D0F89">
                        <w:rPr>
                          <w:rFonts w:ascii="Palatino Linotype" w:hAnsi="Palatino Linotype"/>
                          <w:color w:val="FF0000"/>
                          <w:sz w:val="28"/>
                          <w:szCs w:val="28"/>
                        </w:rPr>
                        <w:t xml:space="preserve">Jeudi 17 mai 2018 </w:t>
                      </w:r>
                      <w:r w:rsidR="00102D7E">
                        <w:rPr>
                          <w:rFonts w:ascii="Palatino Linotype" w:hAnsi="Palatino Linotype"/>
                          <w:color w:val="FF0000"/>
                          <w:sz w:val="28"/>
                          <w:szCs w:val="28"/>
                        </w:rPr>
                        <w:t>– Salle A212</w:t>
                      </w:r>
                    </w:p>
                    <w:p w:rsidR="00960A4E" w:rsidRPr="006D0F89" w:rsidRDefault="00960A4E" w:rsidP="00F85403">
                      <w:pPr>
                        <w:spacing w:after="0" w:line="240" w:lineRule="auto"/>
                        <w:ind w:left="567" w:right="-129"/>
                        <w:jc w:val="both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6D0F89">
                        <w:rPr>
                          <w:rFonts w:ascii="Palatino Linotype" w:hAnsi="Palatino Linotype"/>
                          <w:color w:val="FF0000"/>
                          <w:sz w:val="24"/>
                          <w:szCs w:val="24"/>
                        </w:rPr>
                        <w:t>9h-12h </w:t>
                      </w:r>
                      <w:r w:rsidRPr="006D0F89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: 1</w:t>
                      </w:r>
                      <w:r w:rsidRPr="006D0F89">
                        <w:rPr>
                          <w:rFonts w:ascii="Palatino Linotype" w:hAnsi="Palatino Linotype"/>
                          <w:sz w:val="24"/>
                          <w:szCs w:val="24"/>
                          <w:vertAlign w:val="superscript"/>
                        </w:rPr>
                        <w:t>ère</w:t>
                      </w:r>
                      <w:r w:rsidRPr="006D0F89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 xml:space="preserve"> séance d’harmonisation des traductions en vue de l’édition à venir</w:t>
                      </w:r>
                    </w:p>
                    <w:p w:rsidR="00960A4E" w:rsidRPr="006D0F89" w:rsidRDefault="00960A4E" w:rsidP="00F85403">
                      <w:pPr>
                        <w:spacing w:after="0" w:line="240" w:lineRule="auto"/>
                        <w:ind w:left="567" w:right="-129"/>
                        <w:jc w:val="both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  <w:p w:rsidR="00960A4E" w:rsidRPr="006D0F89" w:rsidRDefault="00960A4E" w:rsidP="00F85403">
                      <w:pPr>
                        <w:spacing w:after="0" w:line="240" w:lineRule="auto"/>
                        <w:ind w:right="-129"/>
                        <w:jc w:val="both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6D0F89">
                        <w:rPr>
                          <w:rFonts w:ascii="Palatino Linotype" w:hAnsi="Palatino Linotype"/>
                          <w:color w:val="FF0000"/>
                          <w:sz w:val="24"/>
                          <w:szCs w:val="24"/>
                        </w:rPr>
                        <w:t>12h30</w:t>
                      </w:r>
                      <w:r w:rsidRPr="006D0F89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 : Déjeuner au Restaurant universitaire du Centre</w:t>
                      </w:r>
                    </w:p>
                    <w:p w:rsidR="00960A4E" w:rsidRPr="006D0F89" w:rsidRDefault="00960A4E" w:rsidP="00F85403">
                      <w:pPr>
                        <w:spacing w:after="0" w:line="240" w:lineRule="auto"/>
                        <w:ind w:right="-129"/>
                        <w:jc w:val="both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  <w:p w:rsidR="00960A4E" w:rsidRPr="006D0F89" w:rsidRDefault="00960A4E" w:rsidP="00F85403">
                      <w:pPr>
                        <w:spacing w:after="0" w:line="240" w:lineRule="auto"/>
                        <w:ind w:left="851" w:right="-129" w:hanging="284"/>
                        <w:jc w:val="both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6D0F89">
                        <w:rPr>
                          <w:rFonts w:ascii="Palatino Linotype" w:hAnsi="Palatino Linotype"/>
                          <w:color w:val="FF0000"/>
                          <w:sz w:val="24"/>
                          <w:szCs w:val="24"/>
                        </w:rPr>
                        <w:t>14h-16h </w:t>
                      </w:r>
                      <w:r w:rsidRPr="006D0F89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: échange entre les enseignants du secondaire engagés dans le projet et les chercheurs du CREAD (EA3875) – compte-rendu des premiers éléments de l’enquête menée par ces deux chercheurs auprès des élèves et des enseignants ayant participé au projet (Florence Charles, Claude Beucher-</w:t>
                      </w:r>
                      <w:proofErr w:type="spellStart"/>
                      <w:r w:rsidRPr="006D0F89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Marsal</w:t>
                      </w:r>
                      <w:proofErr w:type="spellEnd"/>
                      <w:r w:rsidRPr="006D0F89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)</w:t>
                      </w:r>
                    </w:p>
                    <w:p w:rsidR="00960A4E" w:rsidRPr="006D0F89" w:rsidRDefault="00960A4E" w:rsidP="00F85403">
                      <w:pPr>
                        <w:spacing w:after="0" w:line="240" w:lineRule="auto"/>
                        <w:ind w:left="851" w:right="-129" w:hanging="284"/>
                        <w:jc w:val="both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6D0F89">
                        <w:rPr>
                          <w:rFonts w:ascii="Palatino Linotype" w:hAnsi="Palatino Linotype"/>
                          <w:color w:val="FF0000"/>
                          <w:sz w:val="24"/>
                          <w:szCs w:val="24"/>
                        </w:rPr>
                        <w:t>16h-18h </w:t>
                      </w:r>
                      <w:r w:rsidRPr="006D0F89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: 2</w:t>
                      </w:r>
                      <w:r w:rsidRPr="006D0F89">
                        <w:rPr>
                          <w:rFonts w:ascii="Palatino Linotype" w:hAnsi="Palatino Linotype"/>
                          <w:sz w:val="24"/>
                          <w:szCs w:val="24"/>
                          <w:vertAlign w:val="superscript"/>
                        </w:rPr>
                        <w:t>nde</w:t>
                      </w:r>
                      <w:r w:rsidRPr="006D0F89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 xml:space="preserve"> séance d’harmonisation des traductions.</w:t>
                      </w:r>
                    </w:p>
                    <w:p w:rsidR="00960A4E" w:rsidRPr="006D0F89" w:rsidRDefault="00960A4E" w:rsidP="00F85403">
                      <w:pPr>
                        <w:spacing w:after="0" w:line="240" w:lineRule="auto"/>
                        <w:ind w:right="-129"/>
                        <w:jc w:val="both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6D0F89">
                        <w:rPr>
                          <w:rFonts w:ascii="Palatino Linotype" w:hAnsi="Palatino Linotype"/>
                          <w:color w:val="FF0000"/>
                          <w:sz w:val="24"/>
                          <w:szCs w:val="24"/>
                        </w:rPr>
                        <w:t>19h</w:t>
                      </w:r>
                      <w:r w:rsidRPr="006D0F89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 : Dîner au Restaurant universitaire du Centre</w:t>
                      </w:r>
                    </w:p>
                    <w:p w:rsidR="00960A4E" w:rsidRDefault="00960A4E" w:rsidP="00F85403">
                      <w:pPr>
                        <w:spacing w:after="0" w:line="240" w:lineRule="auto"/>
                        <w:ind w:right="-129"/>
                        <w:jc w:val="both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  <w:p w:rsidR="00F85403" w:rsidRDefault="00F85403" w:rsidP="00F85403">
                      <w:pPr>
                        <w:spacing w:after="0" w:line="240" w:lineRule="auto"/>
                        <w:ind w:right="-129"/>
                        <w:jc w:val="both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  <w:p w:rsidR="00F85403" w:rsidRPr="006D0F89" w:rsidRDefault="00F85403" w:rsidP="00F85403">
                      <w:pPr>
                        <w:spacing w:after="0" w:line="240" w:lineRule="auto"/>
                        <w:ind w:right="-129"/>
                        <w:jc w:val="both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  <w:p w:rsidR="00102D7E" w:rsidRDefault="00960A4E" w:rsidP="00F85403">
                      <w:pPr>
                        <w:spacing w:after="0" w:line="240" w:lineRule="auto"/>
                        <w:ind w:right="-129"/>
                        <w:jc w:val="center"/>
                        <w:rPr>
                          <w:rFonts w:ascii="Palatino Linotype" w:hAnsi="Palatino Linotype"/>
                          <w:color w:val="FF0000"/>
                          <w:sz w:val="40"/>
                          <w:szCs w:val="40"/>
                        </w:rPr>
                      </w:pPr>
                      <w:r w:rsidRPr="006D0F89">
                        <w:rPr>
                          <w:rFonts w:ascii="Palatino Linotype" w:hAnsi="Palatino Linotype"/>
                          <w:color w:val="FF0000"/>
                          <w:sz w:val="40"/>
                          <w:szCs w:val="40"/>
                        </w:rPr>
                        <w:t xml:space="preserve">Junior Colloque </w:t>
                      </w:r>
                      <w:proofErr w:type="spellStart"/>
                      <w:r w:rsidRPr="006D0F89">
                        <w:rPr>
                          <w:rFonts w:ascii="Palatino Linotype" w:hAnsi="Palatino Linotype"/>
                          <w:color w:val="FF0000"/>
                          <w:sz w:val="40"/>
                          <w:szCs w:val="40"/>
                        </w:rPr>
                        <w:t>Libros</w:t>
                      </w:r>
                      <w:proofErr w:type="spellEnd"/>
                      <w:r w:rsidR="00102D7E">
                        <w:rPr>
                          <w:rFonts w:ascii="Palatino Linotype" w:hAnsi="Palatino Linotype"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960A4E" w:rsidRPr="006D0F89" w:rsidRDefault="00102D7E" w:rsidP="00F85403">
                      <w:pPr>
                        <w:spacing w:after="0" w:line="240" w:lineRule="auto"/>
                        <w:ind w:right="-129"/>
                        <w:jc w:val="center"/>
                        <w:rPr>
                          <w:rFonts w:ascii="Palatino Linotype" w:hAnsi="Palatino Linotype"/>
                          <w:sz w:val="40"/>
                          <w:szCs w:val="40"/>
                        </w:rPr>
                      </w:pPr>
                      <w:r w:rsidRPr="00102D7E">
                        <w:rPr>
                          <w:rFonts w:ascii="Palatino Linotype" w:hAnsi="Palatino Linotype"/>
                          <w:color w:val="FF0000"/>
                          <w:sz w:val="28"/>
                          <w:szCs w:val="28"/>
                        </w:rPr>
                        <w:t xml:space="preserve"> Amphi </w:t>
                      </w:r>
                      <w:proofErr w:type="spellStart"/>
                      <w:r w:rsidRPr="00102D7E">
                        <w:rPr>
                          <w:rFonts w:ascii="Palatino Linotype" w:hAnsi="Palatino Linotype"/>
                          <w:color w:val="FF0000"/>
                          <w:sz w:val="28"/>
                          <w:szCs w:val="28"/>
                        </w:rPr>
                        <w:t>Guilcher</w:t>
                      </w:r>
                      <w:proofErr w:type="spellEnd"/>
                    </w:p>
                    <w:p w:rsidR="00960A4E" w:rsidRPr="006D0F89" w:rsidRDefault="00960A4E" w:rsidP="00F85403">
                      <w:pPr>
                        <w:ind w:right="-129"/>
                        <w:jc w:val="both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6D0F89">
                        <w:rPr>
                          <w:rFonts w:ascii="Palatino Linotype" w:hAnsi="Palatino Linotype"/>
                          <w:color w:val="FF0000"/>
                          <w:sz w:val="24"/>
                          <w:szCs w:val="24"/>
                        </w:rPr>
                        <w:t>20h-22h </w:t>
                      </w:r>
                      <w:r w:rsidRPr="006D0F89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: présentation, par des lycéens et étudiants du Finistère, de leur expérience de traduction dans le cadre des projets LIBROS et LIBROS+</w:t>
                      </w:r>
                    </w:p>
                    <w:p w:rsidR="00960A4E" w:rsidRDefault="00960A4E" w:rsidP="00F85403">
                      <w:pPr>
                        <w:ind w:right="-129"/>
                      </w:pPr>
                    </w:p>
                  </w:txbxContent>
                </v:textbox>
              </v:shape>
            </w:pict>
          </mc:Fallback>
        </mc:AlternateContent>
      </w:r>
      <w:r w:rsidR="00C810B7">
        <w:rPr>
          <w:rFonts w:ascii="Palatino Linotype" w:hAnsi="Palatino Linotype"/>
          <w:noProof/>
          <w:sz w:val="24"/>
          <w:szCs w:val="24"/>
          <w:lang w:eastAsia="fr-FR"/>
        </w:rPr>
        <w:drawing>
          <wp:anchor distT="0" distB="0" distL="114300" distR="114300" simplePos="0" relativeHeight="251664383" behindDoc="0" locked="0" layoutInCell="1" allowOverlap="1" wp14:anchorId="7319E2DC" wp14:editId="43211246">
            <wp:simplePos x="0" y="0"/>
            <wp:positionH relativeFrom="column">
              <wp:posOffset>-175895</wp:posOffset>
            </wp:positionH>
            <wp:positionV relativeFrom="paragraph">
              <wp:posOffset>516255</wp:posOffset>
            </wp:positionV>
            <wp:extent cx="6267450" cy="9422765"/>
            <wp:effectExtent l="0" t="0" r="0" b="6985"/>
            <wp:wrapSquare wrapText="bothSides"/>
            <wp:docPr id="14" name="Image 14" descr="C:\Users\Utilisateur\Desktop\Documents\JEANJEAN COURS\Projet LIBROS\Projet LIBROS+\Tabulae anatomicae Eustachii, Roma 1728\Tab. Anat. Eustachii (070)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Desktop\Documents\JEANJEAN COURS\Projet LIBROS\Projet LIBROS+\Tabulae anatomicae Eustachii, Roma 1728\Tab. Anat. Eustachii (070)Bi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42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589D" w:rsidRPr="00C810B7" w:rsidSect="005A4AD0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13C"/>
    <w:rsid w:val="000911E6"/>
    <w:rsid w:val="00102D7E"/>
    <w:rsid w:val="0021013C"/>
    <w:rsid w:val="004512C0"/>
    <w:rsid w:val="004B0F32"/>
    <w:rsid w:val="00550496"/>
    <w:rsid w:val="00597375"/>
    <w:rsid w:val="005A4AD0"/>
    <w:rsid w:val="006D0F89"/>
    <w:rsid w:val="006E6B30"/>
    <w:rsid w:val="00737FD4"/>
    <w:rsid w:val="00960A4E"/>
    <w:rsid w:val="00A86907"/>
    <w:rsid w:val="00C810B7"/>
    <w:rsid w:val="00EF0FCF"/>
    <w:rsid w:val="00F85403"/>
    <w:rsid w:val="00F9589D"/>
    <w:rsid w:val="00FB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95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A4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4A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95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A4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4A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Benoît Jeanjean</dc:creator>
  <cp:lastModifiedBy>Benoît Jeanjean</cp:lastModifiedBy>
  <cp:revision>3</cp:revision>
  <cp:lastPrinted>2018-04-09T10:02:00Z</cp:lastPrinted>
  <dcterms:created xsi:type="dcterms:W3CDTF">2018-04-12T12:36:00Z</dcterms:created>
  <dcterms:modified xsi:type="dcterms:W3CDTF">2018-04-12T12:37:00Z</dcterms:modified>
</cp:coreProperties>
</file>